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3E6C6C" w:rsidRPr="006D3C26" w:rsidTr="00B70CD1">
        <w:trPr>
          <w:trHeight w:val="1260"/>
          <w:jc w:val="center"/>
        </w:trPr>
        <w:tc>
          <w:tcPr>
            <w:tcW w:w="8856" w:type="dxa"/>
          </w:tcPr>
          <w:p w:rsidR="00980E90" w:rsidRPr="006D3C26" w:rsidRDefault="00980E90" w:rsidP="00980E90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42717" wp14:editId="423C8E6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E4F2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980E90" w:rsidRDefault="00980E90" w:rsidP="00980E9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980E90" w:rsidRDefault="00980E90" w:rsidP="00980E9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980E90" w:rsidRDefault="00980E90" w:rsidP="00980E9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3E6C6C" w:rsidRPr="00B70CD1" w:rsidRDefault="00980E90" w:rsidP="00980E90">
            <w:pPr>
              <w:tabs>
                <w:tab w:val="left" w:pos="240"/>
                <w:tab w:val="center" w:pos="4320"/>
              </w:tabs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B70CD1" w:rsidRDefault="00B70CD1" w:rsidP="0098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Pre-Alignment Inspection</w:t>
      </w:r>
    </w:p>
    <w:p w:rsidR="00B70CD1" w:rsidRDefault="00980E90" w:rsidP="00980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B70CD1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B70CD1">
        <w:rPr>
          <w:rFonts w:ascii="Times New Roman" w:hAnsi="Times New Roman" w:cs="Times New Roman"/>
          <w:sz w:val="24"/>
          <w:szCs w:val="24"/>
        </w:rPr>
        <w:t>(A4-C-1) Perform pre-alignment insp</w:t>
      </w:r>
      <w:r>
        <w:rPr>
          <w:rFonts w:ascii="Times New Roman" w:hAnsi="Times New Roman" w:cs="Times New Roman"/>
          <w:sz w:val="24"/>
          <w:szCs w:val="24"/>
        </w:rPr>
        <w:t xml:space="preserve">ection and measure vehicle ride </w:t>
      </w:r>
      <w:r w:rsidR="00B70CD1">
        <w:rPr>
          <w:rFonts w:ascii="Times New Roman" w:hAnsi="Times New Roman" w:cs="Times New Roman"/>
          <w:sz w:val="24"/>
          <w:szCs w:val="24"/>
        </w:rPr>
        <w:t>height; perform necessary action. (P-1).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CD1" w:rsidRP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70CD1">
        <w:rPr>
          <w:rFonts w:ascii="Times New Roman" w:hAnsi="Times New Roman" w:cs="Times New Roman"/>
          <w:b/>
          <w:sz w:val="24"/>
          <w:szCs w:val="24"/>
        </w:rPr>
        <w:t>Check service information for the specified tests and procedures to follow when performing a pre-alignment inspection. Describe the specified procedures: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P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70CD1">
        <w:rPr>
          <w:rFonts w:ascii="Times New Roman" w:hAnsi="Times New Roman" w:cs="Times New Roman"/>
          <w:b/>
          <w:sz w:val="24"/>
          <w:szCs w:val="24"/>
        </w:rPr>
        <w:t>Check tires. Both front tires and both rear tires should be checked for the following: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 tire pressure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Same size and brand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Same tread depth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 _____ </w:t>
      </w:r>
      <w:r w:rsidR="00980E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NOT OK _____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70CD1">
        <w:rPr>
          <w:rFonts w:ascii="Times New Roman" w:hAnsi="Times New Roman" w:cs="Times New Roman"/>
          <w:b/>
          <w:sz w:val="24"/>
          <w:szCs w:val="24"/>
        </w:rPr>
        <w:t>Perform a dry-park test to check for any looseness in the steering and suspension components such as: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Tie rods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Idler arms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Ball-joints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Control arm bushings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Loose or defective wheel bearings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 _____ </w:t>
      </w:r>
      <w:r w:rsidR="00980E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NOT OK _____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P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70CD1">
        <w:rPr>
          <w:rFonts w:ascii="Times New Roman" w:hAnsi="Times New Roman" w:cs="Times New Roman"/>
          <w:b/>
          <w:sz w:val="24"/>
          <w:szCs w:val="24"/>
        </w:rPr>
        <w:t>Check for proper ride height.</w:t>
      </w:r>
    </w:p>
    <w:p w:rsidR="00980E90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Front and rear                          </w:t>
      </w:r>
    </w:p>
    <w:p w:rsidR="00980E90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Le</w:t>
      </w:r>
      <w:r w:rsidR="00980E90">
        <w:rPr>
          <w:rFonts w:ascii="Times New Roman" w:hAnsi="Times New Roman" w:cs="Times New Roman"/>
          <w:sz w:val="24"/>
          <w:szCs w:val="24"/>
        </w:rPr>
        <w:t xml:space="preserve">ft and right             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84B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 _____ </w:t>
      </w:r>
      <w:r w:rsidR="00980E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NOT OK _____</w:t>
      </w:r>
    </w:p>
    <w:p w:rsidR="00B70CD1" w:rsidRDefault="00B70CD1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E90" w:rsidRPr="00293EFE" w:rsidRDefault="00980E90" w:rsidP="0098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Continued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Next Page</w:t>
      </w:r>
    </w:p>
    <w:p w:rsidR="00980E90" w:rsidRDefault="00980E90" w:rsidP="00B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CD1" w:rsidRPr="000B52B0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92FBB" wp14:editId="78190A4C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A831" id="Rectangle 4" o:spid="_x0000_s1026" style="position:absolute;margin-left:356.25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B70CD1" w:rsidRPr="000B52B0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B70CD1" w:rsidRPr="000B52B0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</w:t>
      </w:r>
      <w:bookmarkStart w:id="0" w:name="_GoBack"/>
      <w:bookmarkEnd w:id="0"/>
      <w:r w:rsidRPr="000B52B0">
        <w:rPr>
          <w:rFonts w:ascii="Calibri" w:hAnsi="Calibri" w:cs="Arial"/>
          <w:b/>
          <w:bCs/>
        </w:rPr>
        <w:t xml:space="preserve"> attributes of the competency</w:t>
      </w:r>
    </w:p>
    <w:p w:rsidR="00B70CD1" w:rsidRPr="000B52B0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B70CD1" w:rsidRPr="000B52B0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B70CD1" w:rsidRPr="00B70CD1" w:rsidRDefault="00B70CD1" w:rsidP="00B70CD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</w:t>
      </w:r>
    </w:p>
    <w:sectPr w:rsidR="00B70CD1" w:rsidRPr="00B70CD1" w:rsidSect="00980E90">
      <w:headerReference w:type="default" r:id="rId6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90" w:rsidRDefault="00980E90" w:rsidP="00980E90">
      <w:pPr>
        <w:spacing w:after="0" w:line="240" w:lineRule="auto"/>
      </w:pPr>
      <w:r>
        <w:separator/>
      </w:r>
    </w:p>
  </w:endnote>
  <w:endnote w:type="continuationSeparator" w:id="0">
    <w:p w:rsidR="00980E90" w:rsidRDefault="00980E90" w:rsidP="0098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90" w:rsidRDefault="00980E90" w:rsidP="00980E90">
      <w:pPr>
        <w:spacing w:after="0" w:line="240" w:lineRule="auto"/>
      </w:pPr>
      <w:r>
        <w:separator/>
      </w:r>
    </w:p>
  </w:footnote>
  <w:footnote w:type="continuationSeparator" w:id="0">
    <w:p w:rsidR="00980E90" w:rsidRDefault="00980E90" w:rsidP="0098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90" w:rsidRDefault="00980E90" w:rsidP="00980E90">
    <w:pPr>
      <w:pStyle w:val="Header"/>
      <w:jc w:val="center"/>
    </w:pPr>
    <w:r>
      <w:rPr>
        <w:noProof/>
      </w:rPr>
      <w:drawing>
        <wp:inline distT="0" distB="0" distL="0" distR="0" wp14:anchorId="2E00A015" wp14:editId="690A0431">
          <wp:extent cx="4476750" cy="926968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C6C"/>
    <w:rsid w:val="002A055B"/>
    <w:rsid w:val="003E6C6C"/>
    <w:rsid w:val="00980E90"/>
    <w:rsid w:val="00A4750D"/>
    <w:rsid w:val="00B70CD1"/>
    <w:rsid w:val="00E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1527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90"/>
  </w:style>
  <w:style w:type="paragraph" w:styleId="Footer">
    <w:name w:val="footer"/>
    <w:basedOn w:val="Normal"/>
    <w:link w:val="FooterChar"/>
    <w:uiPriority w:val="99"/>
    <w:unhideWhenUsed/>
    <w:rsid w:val="0098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2018-08-06T15:35:00Z</dcterms:created>
  <dcterms:modified xsi:type="dcterms:W3CDTF">2018-08-06T15:35:00Z</dcterms:modified>
</cp:coreProperties>
</file>